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1299B" w14:textId="77777777" w:rsidR="002F08FC" w:rsidRDefault="002F08FC" w:rsidP="002F08FC">
      <w:pPr>
        <w:pStyle w:val="NormalWeb"/>
        <w:shd w:val="clear" w:color="auto" w:fill="FFFFFF"/>
        <w:jc w:val="center"/>
        <w:rPr>
          <w:rFonts w:ascii="Arial" w:hAnsi="Arial" w:cs="Arial"/>
          <w:color w:val="000000"/>
          <w:sz w:val="44"/>
          <w:szCs w:val="44"/>
        </w:rPr>
      </w:pPr>
      <w:r>
        <w:rPr>
          <w:noProof/>
        </w:rPr>
        <mc:AlternateContent>
          <mc:Choice Requires="wps">
            <w:drawing>
              <wp:inline distT="0" distB="0" distL="0" distR="0" wp14:anchorId="44696E4B" wp14:editId="1BB91661">
                <wp:extent cx="304800" cy="304800"/>
                <wp:effectExtent l="0" t="0" r="0" b="0"/>
                <wp:docPr id="804261350"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9D3FB8"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14:ligatures w14:val="standardContextual"/>
        </w:rPr>
        <w:drawing>
          <wp:inline distT="0" distB="0" distL="0" distR="0" wp14:anchorId="79C5A2C4" wp14:editId="3E328B94">
            <wp:extent cx="1114425" cy="1754065"/>
            <wp:effectExtent l="0" t="0" r="0" b="0"/>
            <wp:docPr id="766150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150045" name="Picture 766150045"/>
                    <pic:cNvPicPr/>
                  </pic:nvPicPr>
                  <pic:blipFill>
                    <a:blip r:embed="rId4">
                      <a:extLst>
                        <a:ext uri="{28A0092B-C50C-407E-A947-70E740481C1C}">
                          <a14:useLocalDpi xmlns:a14="http://schemas.microsoft.com/office/drawing/2010/main" val="0"/>
                        </a:ext>
                      </a:extLst>
                    </a:blip>
                    <a:stretch>
                      <a:fillRect/>
                    </a:stretch>
                  </pic:blipFill>
                  <pic:spPr>
                    <a:xfrm>
                      <a:off x="0" y="0"/>
                      <a:ext cx="1119212" cy="1761600"/>
                    </a:xfrm>
                    <a:prstGeom prst="rect">
                      <a:avLst/>
                    </a:prstGeom>
                  </pic:spPr>
                </pic:pic>
              </a:graphicData>
            </a:graphic>
          </wp:inline>
        </w:drawing>
      </w:r>
    </w:p>
    <w:p w14:paraId="670AFEFE" w14:textId="642BA0C6" w:rsidR="002F08FC" w:rsidRDefault="002F08FC" w:rsidP="002F08FC">
      <w:pPr>
        <w:pStyle w:val="NormalWeb"/>
        <w:shd w:val="clear" w:color="auto" w:fill="FFFFFF"/>
        <w:jc w:val="center"/>
        <w:rPr>
          <w:rFonts w:ascii="Arial" w:hAnsi="Arial" w:cs="Arial"/>
          <w:color w:val="000000"/>
        </w:rPr>
      </w:pPr>
      <w:r w:rsidRPr="002F08FC">
        <w:rPr>
          <w:rFonts w:ascii="Arial" w:hAnsi="Arial" w:cs="Arial"/>
          <w:color w:val="000000"/>
          <w:sz w:val="32"/>
          <w:szCs w:val="32"/>
        </w:rPr>
        <w:t xml:space="preserve">Byron Ernest Low </w:t>
      </w:r>
      <w:r>
        <w:rPr>
          <w:rFonts w:ascii="Arial" w:hAnsi="Arial" w:cs="Arial"/>
          <w:color w:val="000000"/>
          <w:sz w:val="32"/>
          <w:szCs w:val="32"/>
        </w:rPr>
        <w:t>–</w:t>
      </w:r>
      <w:r w:rsidRPr="002F08FC">
        <w:rPr>
          <w:rFonts w:ascii="Arial" w:hAnsi="Arial" w:cs="Arial"/>
          <w:color w:val="000000"/>
          <w:sz w:val="32"/>
          <w:szCs w:val="32"/>
        </w:rPr>
        <w:t xml:space="preserve"> Obituary</w:t>
      </w:r>
    </w:p>
    <w:p w14:paraId="174A8278" w14:textId="2321E9AE" w:rsidR="002F08FC" w:rsidRDefault="002F08FC" w:rsidP="002F08FC">
      <w:pPr>
        <w:pStyle w:val="NormalWeb"/>
        <w:shd w:val="clear" w:color="auto" w:fill="FFFFFF"/>
        <w:rPr>
          <w:rFonts w:ascii="Arial" w:hAnsi="Arial" w:cs="Arial"/>
          <w:color w:val="000000"/>
        </w:rPr>
      </w:pPr>
      <w:r>
        <w:rPr>
          <w:rFonts w:ascii="Arial" w:hAnsi="Arial" w:cs="Arial"/>
          <w:color w:val="000000"/>
        </w:rPr>
        <w:t>Byron Ernest Low, 70, of Topeka, Kansas, passed away on Tuesday, February 3</w:t>
      </w:r>
      <w:r>
        <w:rPr>
          <w:rFonts w:ascii="Arial" w:hAnsi="Arial" w:cs="Arial"/>
          <w:color w:val="000000"/>
        </w:rPr>
        <w:t xml:space="preserve">, </w:t>
      </w:r>
      <w:r>
        <w:rPr>
          <w:rFonts w:ascii="Arial" w:hAnsi="Arial" w:cs="Arial"/>
          <w:color w:val="000000"/>
        </w:rPr>
        <w:t>2026. He was born on September 25, 1955, in Lincoln, Nebraska to Harlan and Adelaide (</w:t>
      </w:r>
      <w:proofErr w:type="spellStart"/>
      <w:r>
        <w:rPr>
          <w:rFonts w:ascii="Arial" w:hAnsi="Arial" w:cs="Arial"/>
          <w:color w:val="000000"/>
        </w:rPr>
        <w:t>vonSeggern</w:t>
      </w:r>
      <w:proofErr w:type="spellEnd"/>
      <w:r>
        <w:rPr>
          <w:rFonts w:ascii="Arial" w:hAnsi="Arial" w:cs="Arial"/>
          <w:color w:val="000000"/>
        </w:rPr>
        <w:t>) Low. He graduated from Lincoln Northeast High School in 1973</w:t>
      </w:r>
      <w:r>
        <w:rPr>
          <w:rFonts w:ascii="Arial" w:hAnsi="Arial" w:cs="Arial"/>
          <w:color w:val="000000"/>
        </w:rPr>
        <w:t xml:space="preserve"> </w:t>
      </w:r>
      <w:r>
        <w:rPr>
          <w:rFonts w:ascii="Arial" w:hAnsi="Arial" w:cs="Arial"/>
          <w:color w:val="000000"/>
        </w:rPr>
        <w:t>where he participated in the high school band (trumpet). He graduated from the</w:t>
      </w:r>
      <w:r>
        <w:rPr>
          <w:rFonts w:ascii="Arial" w:hAnsi="Arial" w:cs="Arial"/>
          <w:color w:val="000000"/>
        </w:rPr>
        <w:t xml:space="preserve"> </w:t>
      </w:r>
      <w:r>
        <w:rPr>
          <w:rFonts w:ascii="Arial" w:hAnsi="Arial" w:cs="Arial"/>
          <w:color w:val="000000"/>
        </w:rPr>
        <w:t>University of Nebraska-Lincoln in 1977 with a bachelor’s degree in civil</w:t>
      </w:r>
      <w:r>
        <w:rPr>
          <w:rFonts w:ascii="Arial" w:hAnsi="Arial" w:cs="Arial"/>
          <w:color w:val="000000"/>
        </w:rPr>
        <w:t xml:space="preserve"> </w:t>
      </w:r>
      <w:r>
        <w:rPr>
          <w:rFonts w:ascii="Arial" w:hAnsi="Arial" w:cs="Arial"/>
          <w:color w:val="000000"/>
        </w:rPr>
        <w:t>engineering</w:t>
      </w:r>
      <w:r>
        <w:rPr>
          <w:rFonts w:ascii="Arial" w:hAnsi="Arial" w:cs="Arial"/>
          <w:color w:val="000000"/>
        </w:rPr>
        <w:t>.</w:t>
      </w:r>
    </w:p>
    <w:p w14:paraId="5E2C8F03" w14:textId="207C0385" w:rsidR="002F08FC" w:rsidRDefault="002F08FC" w:rsidP="002F08FC">
      <w:pPr>
        <w:pStyle w:val="NormalWeb"/>
        <w:shd w:val="clear" w:color="auto" w:fill="FFFFFF"/>
        <w:rPr>
          <w:rFonts w:ascii="Arial" w:hAnsi="Arial" w:cs="Arial"/>
          <w:color w:val="000000"/>
          <w:sz w:val="20"/>
          <w:szCs w:val="20"/>
        </w:rPr>
      </w:pPr>
      <w:r>
        <w:rPr>
          <w:rFonts w:ascii="Arial" w:hAnsi="Arial" w:cs="Arial"/>
          <w:color w:val="000000"/>
        </w:rPr>
        <w:t>From an early age, Byron was a go-getter. He helped his dad out around the house, worked as a paperboy for the Lincoln Morning Star, Ferguson’s Mobile Homes, Tony and Luigi’s, and American Stores Packing Company. He obtained the rank of Eagle Scout as a member of Troop 51. After college he worked for the Federal Highway Department as a civil engineer, building roadways and eventually as a supervisor. His professional career began in San Diego, CA with stops in Denver CO, Baton Rouge, LA, Springfield and Chicago, IL, Kansas City and Topeka, KS. It was in Kansas that he was involved in award-winning Dunn Up BBQ, his second family.</w:t>
      </w:r>
    </w:p>
    <w:p w14:paraId="6F806345" w14:textId="6B748BA5" w:rsidR="002F08FC" w:rsidRDefault="002F08FC" w:rsidP="002F08FC">
      <w:pPr>
        <w:pStyle w:val="NormalWeb"/>
        <w:shd w:val="clear" w:color="auto" w:fill="FFFFFF"/>
        <w:rPr>
          <w:rFonts w:ascii="Arial" w:hAnsi="Arial" w:cs="Arial"/>
          <w:color w:val="000000"/>
          <w:sz w:val="20"/>
          <w:szCs w:val="20"/>
        </w:rPr>
      </w:pPr>
      <w:r>
        <w:rPr>
          <w:rFonts w:ascii="Arial" w:hAnsi="Arial" w:cs="Arial"/>
          <w:color w:val="000000"/>
        </w:rPr>
        <w:t>Byron enjoyed traveling with family and friends. He spent many summers traveling the U.S. and Canada with his parents, grandmothers, and siblings. The desire to travel continued with his move to Springfield where he joined the Springfield Ski Club, eventually becoming president. Byron, with his friends enjoyed many cruises to the Caribbean and ski trips in the U.S. and Europe. He enjoyed frequent family visits with his nephews, nieces, and grandniece.</w:t>
      </w:r>
    </w:p>
    <w:p w14:paraId="18192494" w14:textId="2CF96F6B" w:rsidR="002F08FC" w:rsidRDefault="002F08FC" w:rsidP="002F08FC">
      <w:pPr>
        <w:pStyle w:val="NormalWeb"/>
        <w:shd w:val="clear" w:color="auto" w:fill="FFFFFF"/>
        <w:rPr>
          <w:rFonts w:ascii="Arial" w:hAnsi="Arial" w:cs="Arial"/>
          <w:color w:val="000000"/>
          <w:sz w:val="20"/>
          <w:szCs w:val="20"/>
        </w:rPr>
      </w:pPr>
      <w:r>
        <w:rPr>
          <w:rFonts w:ascii="Arial" w:hAnsi="Arial" w:cs="Arial"/>
          <w:color w:val="000000"/>
        </w:rPr>
        <w:t>Byron is survived by his brother Dennis (Nancy Nelson); sister Karen (Doug) Hepp; two nephews: Harrison (Niki) Hepp and Christopher Low; two nieces: Kathryn (James) Barr and Anna Hepp and one great grandniece: Adelie Hepp. He is also survived by his father’s sister-in-law: Aunt Betty Low. He is interred with his parents and sister Brenda Low at Lincoln Memorial Cemetery in Lincoln, NE.</w:t>
      </w:r>
    </w:p>
    <w:p w14:paraId="7E8F99A1" w14:textId="77777777" w:rsidR="002F08FC" w:rsidRDefault="002F08FC" w:rsidP="002F08FC">
      <w:pPr>
        <w:pStyle w:val="NormalWeb"/>
        <w:shd w:val="clear" w:color="auto" w:fill="FFFFFF"/>
        <w:rPr>
          <w:rFonts w:ascii="Arial" w:hAnsi="Arial" w:cs="Arial"/>
          <w:color w:val="000000"/>
          <w:sz w:val="20"/>
          <w:szCs w:val="20"/>
        </w:rPr>
      </w:pPr>
      <w:r>
        <w:rPr>
          <w:rFonts w:ascii="Arial" w:hAnsi="Arial" w:cs="Arial"/>
          <w:color w:val="000000"/>
        </w:rPr>
        <w:t>A celebration of Byron’s life will be held on Saturday, April 25</w:t>
      </w:r>
      <w:r>
        <w:rPr>
          <w:rFonts w:ascii="Arial" w:hAnsi="Arial" w:cs="Arial"/>
          <w:color w:val="000000"/>
          <w:vertAlign w:val="superscript"/>
        </w:rPr>
        <w:t>th</w:t>
      </w:r>
      <w:r>
        <w:rPr>
          <w:rFonts w:ascii="Arial" w:hAnsi="Arial" w:cs="Arial"/>
          <w:color w:val="000000"/>
        </w:rPr>
        <w:t>, 11:00 AM at United Lutheran Church, 5945 Fremont St., Lincoln, NE.</w:t>
      </w:r>
    </w:p>
    <w:p w14:paraId="00EA9D93" w14:textId="69B3719A" w:rsidR="002F08FC" w:rsidRDefault="002F08FC" w:rsidP="002F08FC">
      <w:pPr>
        <w:pStyle w:val="NormalWeb"/>
        <w:shd w:val="clear" w:color="auto" w:fill="FFFFFF"/>
        <w:rPr>
          <w:rFonts w:ascii="Arial" w:hAnsi="Arial" w:cs="Arial"/>
          <w:color w:val="000000"/>
          <w:sz w:val="20"/>
          <w:szCs w:val="20"/>
        </w:rPr>
      </w:pPr>
      <w:r>
        <w:rPr>
          <w:rFonts w:ascii="Arial" w:hAnsi="Arial" w:cs="Arial"/>
          <w:color w:val="000000"/>
        </w:rPr>
        <w:t>In lieu of flowers, memorial contributions may be made to the American Parkinson’s Disease Association, Parkinson’s Foundation, or United Lutheran Church in Lincoln.</w:t>
      </w:r>
    </w:p>
    <w:p w14:paraId="31C266AD" w14:textId="19233B3C" w:rsidR="002F08FC" w:rsidRDefault="002F08FC" w:rsidP="002F08FC">
      <w:pPr>
        <w:pStyle w:val="NormalWeb"/>
        <w:shd w:val="clear" w:color="auto" w:fill="FFFFFF"/>
        <w:rPr>
          <w:rFonts w:ascii="Arial" w:hAnsi="Arial" w:cs="Arial"/>
          <w:color w:val="000000"/>
          <w:sz w:val="20"/>
          <w:szCs w:val="20"/>
        </w:rPr>
      </w:pPr>
      <w:r>
        <w:rPr>
          <w:rFonts w:ascii="Arial" w:hAnsi="Arial" w:cs="Arial"/>
          <w:color w:val="000000"/>
        </w:rPr>
        <w:t>We all take comfort knowing that Byron is now resting with his parents and youngest sister Brenda Low after a 22-year battle with Parkinson’s Disease. He fought this disease mentally and physically, never giving up hope that someday the disease would be defeated. He is forever loved, deeply missed, and never forgotten. </w:t>
      </w:r>
    </w:p>
    <w:p w14:paraId="48737885" w14:textId="77777777" w:rsidR="00095B88" w:rsidRDefault="00095B88"/>
    <w:sectPr w:rsidR="00095B88" w:rsidSect="002F08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8FC"/>
    <w:rsid w:val="00095B88"/>
    <w:rsid w:val="002F08FC"/>
    <w:rsid w:val="00642048"/>
    <w:rsid w:val="00BF4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AD69"/>
  <w15:chartTrackingRefBased/>
  <w15:docId w15:val="{5C9B66AF-A0DB-487C-9239-DFB64341C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8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8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8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8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8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8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8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8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8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8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8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8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8FC"/>
    <w:rPr>
      <w:rFonts w:eastAsiaTheme="majorEastAsia" w:cstheme="majorBidi"/>
      <w:color w:val="272727" w:themeColor="text1" w:themeTint="D8"/>
    </w:rPr>
  </w:style>
  <w:style w:type="paragraph" w:styleId="Title">
    <w:name w:val="Title"/>
    <w:basedOn w:val="Normal"/>
    <w:next w:val="Normal"/>
    <w:link w:val="TitleChar"/>
    <w:uiPriority w:val="10"/>
    <w:qFormat/>
    <w:rsid w:val="002F0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8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8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8FC"/>
    <w:pPr>
      <w:spacing w:before="160"/>
      <w:jc w:val="center"/>
    </w:pPr>
    <w:rPr>
      <w:i/>
      <w:iCs/>
      <w:color w:val="404040" w:themeColor="text1" w:themeTint="BF"/>
    </w:rPr>
  </w:style>
  <w:style w:type="character" w:customStyle="1" w:styleId="QuoteChar">
    <w:name w:val="Quote Char"/>
    <w:basedOn w:val="DefaultParagraphFont"/>
    <w:link w:val="Quote"/>
    <w:uiPriority w:val="29"/>
    <w:rsid w:val="002F08FC"/>
    <w:rPr>
      <w:i/>
      <w:iCs/>
      <w:color w:val="404040" w:themeColor="text1" w:themeTint="BF"/>
    </w:rPr>
  </w:style>
  <w:style w:type="paragraph" w:styleId="ListParagraph">
    <w:name w:val="List Paragraph"/>
    <w:basedOn w:val="Normal"/>
    <w:uiPriority w:val="34"/>
    <w:qFormat/>
    <w:rsid w:val="002F08FC"/>
    <w:pPr>
      <w:ind w:left="720"/>
      <w:contextualSpacing/>
    </w:pPr>
  </w:style>
  <w:style w:type="character" w:styleId="IntenseEmphasis">
    <w:name w:val="Intense Emphasis"/>
    <w:basedOn w:val="DefaultParagraphFont"/>
    <w:uiPriority w:val="21"/>
    <w:qFormat/>
    <w:rsid w:val="002F08FC"/>
    <w:rPr>
      <w:i/>
      <w:iCs/>
      <w:color w:val="0F4761" w:themeColor="accent1" w:themeShade="BF"/>
    </w:rPr>
  </w:style>
  <w:style w:type="paragraph" w:styleId="IntenseQuote">
    <w:name w:val="Intense Quote"/>
    <w:basedOn w:val="Normal"/>
    <w:next w:val="Normal"/>
    <w:link w:val="IntenseQuoteChar"/>
    <w:uiPriority w:val="30"/>
    <w:qFormat/>
    <w:rsid w:val="002F0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8FC"/>
    <w:rPr>
      <w:i/>
      <w:iCs/>
      <w:color w:val="0F4761" w:themeColor="accent1" w:themeShade="BF"/>
    </w:rPr>
  </w:style>
  <w:style w:type="character" w:styleId="IntenseReference">
    <w:name w:val="Intense Reference"/>
    <w:basedOn w:val="DefaultParagraphFont"/>
    <w:uiPriority w:val="32"/>
    <w:qFormat/>
    <w:rsid w:val="002F08FC"/>
    <w:rPr>
      <w:b/>
      <w:bCs/>
      <w:smallCaps/>
      <w:color w:val="0F4761" w:themeColor="accent1" w:themeShade="BF"/>
      <w:spacing w:val="5"/>
    </w:rPr>
  </w:style>
  <w:style w:type="paragraph" w:styleId="NormalWeb">
    <w:name w:val="Normal (Web)"/>
    <w:basedOn w:val="Normal"/>
    <w:uiPriority w:val="99"/>
    <w:unhideWhenUsed/>
    <w:rsid w:val="002F08F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2026-04-03T02:24:00Z</dcterms:created>
  <dcterms:modified xsi:type="dcterms:W3CDTF">2026-04-03T02:34:00Z</dcterms:modified>
</cp:coreProperties>
</file>